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AA6" w:rsidRPr="00EB75DC" w:rsidRDefault="00211AA6" w:rsidP="00211AA6">
      <w:pPr>
        <w:pStyle w:val="a3"/>
        <w:spacing w:before="4" w:line="237" w:lineRule="auto"/>
        <w:ind w:right="139"/>
        <w:jc w:val="center"/>
        <w:rPr>
          <w:b/>
          <w:sz w:val="28"/>
          <w:szCs w:val="28"/>
        </w:rPr>
      </w:pPr>
      <w:r w:rsidRPr="00EB75DC">
        <w:rPr>
          <w:b/>
          <w:sz w:val="28"/>
          <w:szCs w:val="28"/>
        </w:rPr>
        <w:t>Сведения о доступе к информационным системам</w:t>
      </w:r>
    </w:p>
    <w:p w:rsidR="00211AA6" w:rsidRPr="00EB75DC" w:rsidRDefault="00211AA6" w:rsidP="00211AA6">
      <w:pPr>
        <w:pStyle w:val="a3"/>
        <w:spacing w:before="4" w:line="237" w:lineRule="auto"/>
        <w:ind w:right="139"/>
        <w:jc w:val="center"/>
        <w:rPr>
          <w:b/>
          <w:sz w:val="28"/>
          <w:szCs w:val="28"/>
        </w:rPr>
      </w:pPr>
      <w:r w:rsidRPr="00EB75DC">
        <w:rPr>
          <w:b/>
          <w:sz w:val="28"/>
          <w:szCs w:val="28"/>
        </w:rPr>
        <w:t>и информационно-телекоммуникационным сетям</w:t>
      </w:r>
    </w:p>
    <w:p w:rsidR="00211AA6" w:rsidRPr="00EB75DC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  <w:r w:rsidRPr="00211AA6">
        <w:rPr>
          <w:sz w:val="28"/>
          <w:szCs w:val="28"/>
          <w:u w:val="single"/>
        </w:rPr>
        <w:t>Официальный сайт для размещения информации о государственных (муниципальных) учреждениях -</w:t>
      </w:r>
      <w:r w:rsidRPr="00211AA6">
        <w:rPr>
          <w:sz w:val="28"/>
          <w:szCs w:val="28"/>
        </w:rPr>
        <w:t xml:space="preserve"> общая информация о муниципальных учреждениях, муниципальные за</w:t>
      </w:r>
      <w:bookmarkStart w:id="0" w:name="_GoBack"/>
      <w:bookmarkEnd w:id="0"/>
      <w:r w:rsidRPr="00211AA6">
        <w:rPr>
          <w:sz w:val="28"/>
          <w:szCs w:val="28"/>
        </w:rPr>
        <w:t>дания, отчеты о выполнении муниципальных заданий, планы финансово-хозяйственной деятельности учреждений, отчеты о выполнении плана финансово-хозяйственной деятельности.</w:t>
      </w: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  <w:r w:rsidRPr="00211AA6">
        <w:rPr>
          <w:sz w:val="28"/>
          <w:szCs w:val="28"/>
          <w:u w:val="single"/>
        </w:rPr>
        <w:t xml:space="preserve">Единая информационная система в сфере (государственных) муниципальных закупок - </w:t>
      </w:r>
      <w:r w:rsidRPr="00211AA6">
        <w:rPr>
          <w:sz w:val="28"/>
          <w:szCs w:val="28"/>
        </w:rPr>
        <w:t>планы закупок и планы графики товаров, работ и услуг для обеспечения государственных и муниципальных нужд учреждений, муниципальные контракты.</w:t>
      </w: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  <w:u w:val="single"/>
        </w:rPr>
      </w:pPr>
      <w:r w:rsidRPr="00211AA6">
        <w:rPr>
          <w:sz w:val="28"/>
          <w:szCs w:val="28"/>
          <w:u w:val="single"/>
        </w:rPr>
        <w:t xml:space="preserve">Прием заявлений, постановка на учет и зачисление детей в образовательные организации, реализующие образовательную программу дошкольного образования, расположенные </w:t>
      </w:r>
      <w:r>
        <w:rPr>
          <w:sz w:val="28"/>
          <w:szCs w:val="28"/>
          <w:u w:val="single"/>
        </w:rPr>
        <w:t>на территории г. Казани.</w:t>
      </w: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  <w:u w:val="single"/>
        </w:rPr>
      </w:pP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  <w:r w:rsidRPr="00211AA6">
        <w:rPr>
          <w:sz w:val="28"/>
          <w:szCs w:val="28"/>
          <w:u w:val="single"/>
        </w:rPr>
        <w:t>Электронный документооборот (ЭДО) –</w:t>
      </w:r>
      <w:r w:rsidRPr="00211AA6">
        <w:rPr>
          <w:sz w:val="28"/>
          <w:szCs w:val="28"/>
        </w:rPr>
        <w:t xml:space="preserve"> совокупность процессов по работе с документами, представленными в электронном виде без использования бумажных носителей.</w:t>
      </w:r>
    </w:p>
    <w:p w:rsidR="00211AA6" w:rsidRPr="00211AA6" w:rsidRDefault="00211AA6" w:rsidP="00211AA6">
      <w:pPr>
        <w:pStyle w:val="a3"/>
        <w:spacing w:before="4" w:line="237" w:lineRule="auto"/>
        <w:ind w:right="139"/>
        <w:jc w:val="both"/>
        <w:rPr>
          <w:sz w:val="28"/>
          <w:szCs w:val="28"/>
        </w:rPr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211AA6" w:rsidRDefault="00211AA6" w:rsidP="00211AA6">
      <w:pPr>
        <w:pStyle w:val="a3"/>
        <w:spacing w:before="4" w:line="237" w:lineRule="auto"/>
        <w:ind w:right="139"/>
        <w:jc w:val="both"/>
      </w:pPr>
    </w:p>
    <w:p w:rsidR="003B1961" w:rsidRDefault="003B1961" w:rsidP="00211AA6">
      <w:pPr>
        <w:pStyle w:val="a3"/>
        <w:spacing w:before="4" w:line="237" w:lineRule="auto"/>
        <w:ind w:left="0" w:right="139"/>
        <w:jc w:val="both"/>
      </w:pPr>
    </w:p>
    <w:sectPr w:rsidR="003B1961">
      <w:pgSz w:w="11920" w:h="1685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59486C"/>
    <w:multiLevelType w:val="hybridMultilevel"/>
    <w:tmpl w:val="377CDD1E"/>
    <w:lvl w:ilvl="0" w:tplc="52FC08AE">
      <w:start w:val="1"/>
      <w:numFmt w:val="decimal"/>
      <w:lvlText w:val="%1)"/>
      <w:lvlJc w:val="left"/>
      <w:pPr>
        <w:ind w:left="106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28A0BE2">
      <w:numFmt w:val="bullet"/>
      <w:lvlText w:val="•"/>
      <w:lvlJc w:val="left"/>
      <w:pPr>
        <w:ind w:left="1918" w:hanging="562"/>
      </w:pPr>
      <w:rPr>
        <w:rFonts w:hint="default"/>
        <w:lang w:val="ru-RU" w:eastAsia="en-US" w:bidi="ar-SA"/>
      </w:rPr>
    </w:lvl>
    <w:lvl w:ilvl="2" w:tplc="4AAC2080">
      <w:numFmt w:val="bullet"/>
      <w:lvlText w:val="•"/>
      <w:lvlJc w:val="left"/>
      <w:pPr>
        <w:ind w:left="2776" w:hanging="562"/>
      </w:pPr>
      <w:rPr>
        <w:rFonts w:hint="default"/>
        <w:lang w:val="ru-RU" w:eastAsia="en-US" w:bidi="ar-SA"/>
      </w:rPr>
    </w:lvl>
    <w:lvl w:ilvl="3" w:tplc="130C2804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4" w:tplc="6812E616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5" w:tplc="98C0941A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3C92F6EC">
      <w:numFmt w:val="bullet"/>
      <w:lvlText w:val="•"/>
      <w:lvlJc w:val="left"/>
      <w:pPr>
        <w:ind w:left="6210" w:hanging="562"/>
      </w:pPr>
      <w:rPr>
        <w:rFonts w:hint="default"/>
        <w:lang w:val="ru-RU" w:eastAsia="en-US" w:bidi="ar-SA"/>
      </w:rPr>
    </w:lvl>
    <w:lvl w:ilvl="7" w:tplc="5AACEAC0">
      <w:numFmt w:val="bullet"/>
      <w:lvlText w:val="•"/>
      <w:lvlJc w:val="left"/>
      <w:pPr>
        <w:ind w:left="7068" w:hanging="562"/>
      </w:pPr>
      <w:rPr>
        <w:rFonts w:hint="default"/>
        <w:lang w:val="ru-RU" w:eastAsia="en-US" w:bidi="ar-SA"/>
      </w:rPr>
    </w:lvl>
    <w:lvl w:ilvl="8" w:tplc="712C0B52">
      <w:numFmt w:val="bullet"/>
      <w:lvlText w:val="•"/>
      <w:lvlJc w:val="left"/>
      <w:pPr>
        <w:ind w:left="7927" w:hanging="562"/>
      </w:pPr>
      <w:rPr>
        <w:rFonts w:hint="default"/>
        <w:lang w:val="ru-RU" w:eastAsia="en-US" w:bidi="ar-SA"/>
      </w:rPr>
    </w:lvl>
  </w:abstractNum>
  <w:abstractNum w:abstractNumId="1">
    <w:nsid w:val="3BE15F74"/>
    <w:multiLevelType w:val="hybridMultilevel"/>
    <w:tmpl w:val="61069150"/>
    <w:lvl w:ilvl="0" w:tplc="2662D5D2">
      <w:numFmt w:val="bullet"/>
      <w:lvlText w:val=""/>
      <w:lvlJc w:val="left"/>
      <w:pPr>
        <w:ind w:left="420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080163A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F196A230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3" w:tplc="84264B10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29A4E8A2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5" w:tplc="0E2AC9CE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8758C948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7" w:tplc="5EA2E728">
      <w:numFmt w:val="bullet"/>
      <w:lvlText w:val="•"/>
      <w:lvlJc w:val="left"/>
      <w:pPr>
        <w:ind w:left="6882" w:hanging="420"/>
      </w:pPr>
      <w:rPr>
        <w:rFonts w:hint="default"/>
        <w:lang w:val="ru-RU" w:eastAsia="en-US" w:bidi="ar-SA"/>
      </w:rPr>
    </w:lvl>
    <w:lvl w:ilvl="8" w:tplc="AB08C472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abstractNum w:abstractNumId="2">
    <w:nsid w:val="48842DE5"/>
    <w:multiLevelType w:val="hybridMultilevel"/>
    <w:tmpl w:val="D00E3BD4"/>
    <w:lvl w:ilvl="0" w:tplc="B058D6FE">
      <w:numFmt w:val="bullet"/>
      <w:lvlText w:val=""/>
      <w:lvlJc w:val="left"/>
      <w:pPr>
        <w:ind w:left="431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6CA35BE">
      <w:numFmt w:val="bullet"/>
      <w:lvlText w:val="•"/>
      <w:lvlJc w:val="left"/>
      <w:pPr>
        <w:ind w:left="1360" w:hanging="420"/>
      </w:pPr>
      <w:rPr>
        <w:rFonts w:hint="default"/>
        <w:lang w:val="ru-RU" w:eastAsia="en-US" w:bidi="ar-SA"/>
      </w:rPr>
    </w:lvl>
    <w:lvl w:ilvl="2" w:tplc="4374061C">
      <w:numFmt w:val="bullet"/>
      <w:lvlText w:val="•"/>
      <w:lvlJc w:val="left"/>
      <w:pPr>
        <w:ind w:left="2280" w:hanging="420"/>
      </w:pPr>
      <w:rPr>
        <w:rFonts w:hint="default"/>
        <w:lang w:val="ru-RU" w:eastAsia="en-US" w:bidi="ar-SA"/>
      </w:rPr>
    </w:lvl>
    <w:lvl w:ilvl="3" w:tplc="AA04D8EC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9552F88C">
      <w:numFmt w:val="bullet"/>
      <w:lvlText w:val="•"/>
      <w:lvlJc w:val="left"/>
      <w:pPr>
        <w:ind w:left="4121" w:hanging="420"/>
      </w:pPr>
      <w:rPr>
        <w:rFonts w:hint="default"/>
        <w:lang w:val="ru-RU" w:eastAsia="en-US" w:bidi="ar-SA"/>
      </w:rPr>
    </w:lvl>
    <w:lvl w:ilvl="5" w:tplc="AEA8DEC2">
      <w:numFmt w:val="bullet"/>
      <w:lvlText w:val="•"/>
      <w:lvlJc w:val="left"/>
      <w:pPr>
        <w:ind w:left="5042" w:hanging="420"/>
      </w:pPr>
      <w:rPr>
        <w:rFonts w:hint="default"/>
        <w:lang w:val="ru-RU" w:eastAsia="en-US" w:bidi="ar-SA"/>
      </w:rPr>
    </w:lvl>
    <w:lvl w:ilvl="6" w:tplc="6C6E24A4">
      <w:numFmt w:val="bullet"/>
      <w:lvlText w:val="•"/>
      <w:lvlJc w:val="left"/>
      <w:pPr>
        <w:ind w:left="5962" w:hanging="420"/>
      </w:pPr>
      <w:rPr>
        <w:rFonts w:hint="default"/>
        <w:lang w:val="ru-RU" w:eastAsia="en-US" w:bidi="ar-SA"/>
      </w:rPr>
    </w:lvl>
    <w:lvl w:ilvl="7" w:tplc="26B8CA12">
      <w:numFmt w:val="bullet"/>
      <w:lvlText w:val="•"/>
      <w:lvlJc w:val="left"/>
      <w:pPr>
        <w:ind w:left="6882" w:hanging="420"/>
      </w:pPr>
      <w:rPr>
        <w:rFonts w:hint="default"/>
        <w:lang w:val="ru-RU" w:eastAsia="en-US" w:bidi="ar-SA"/>
      </w:rPr>
    </w:lvl>
    <w:lvl w:ilvl="8" w:tplc="AB1CC30E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abstractNum w:abstractNumId="3">
    <w:nsid w:val="4B9E1E6D"/>
    <w:multiLevelType w:val="hybridMultilevel"/>
    <w:tmpl w:val="DDC8D52A"/>
    <w:lvl w:ilvl="0" w:tplc="5DD88A78">
      <w:start w:val="1"/>
      <w:numFmt w:val="decimal"/>
      <w:lvlText w:val="%1)"/>
      <w:lvlJc w:val="left"/>
      <w:pPr>
        <w:ind w:left="106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ED4D348">
      <w:numFmt w:val="bullet"/>
      <w:lvlText w:val="•"/>
      <w:lvlJc w:val="left"/>
      <w:pPr>
        <w:ind w:left="1918" w:hanging="562"/>
      </w:pPr>
      <w:rPr>
        <w:rFonts w:hint="default"/>
        <w:lang w:val="ru-RU" w:eastAsia="en-US" w:bidi="ar-SA"/>
      </w:rPr>
    </w:lvl>
    <w:lvl w:ilvl="2" w:tplc="F904D9B4">
      <w:numFmt w:val="bullet"/>
      <w:lvlText w:val="•"/>
      <w:lvlJc w:val="left"/>
      <w:pPr>
        <w:ind w:left="2776" w:hanging="562"/>
      </w:pPr>
      <w:rPr>
        <w:rFonts w:hint="default"/>
        <w:lang w:val="ru-RU" w:eastAsia="en-US" w:bidi="ar-SA"/>
      </w:rPr>
    </w:lvl>
    <w:lvl w:ilvl="3" w:tplc="750228AA">
      <w:numFmt w:val="bullet"/>
      <w:lvlText w:val="•"/>
      <w:lvlJc w:val="left"/>
      <w:pPr>
        <w:ind w:left="3635" w:hanging="562"/>
      </w:pPr>
      <w:rPr>
        <w:rFonts w:hint="default"/>
        <w:lang w:val="ru-RU" w:eastAsia="en-US" w:bidi="ar-SA"/>
      </w:rPr>
    </w:lvl>
    <w:lvl w:ilvl="4" w:tplc="5E36A80C">
      <w:numFmt w:val="bullet"/>
      <w:lvlText w:val="•"/>
      <w:lvlJc w:val="left"/>
      <w:pPr>
        <w:ind w:left="4493" w:hanging="562"/>
      </w:pPr>
      <w:rPr>
        <w:rFonts w:hint="default"/>
        <w:lang w:val="ru-RU" w:eastAsia="en-US" w:bidi="ar-SA"/>
      </w:rPr>
    </w:lvl>
    <w:lvl w:ilvl="5" w:tplc="62A82FEE">
      <w:numFmt w:val="bullet"/>
      <w:lvlText w:val="•"/>
      <w:lvlJc w:val="left"/>
      <w:pPr>
        <w:ind w:left="5352" w:hanging="562"/>
      </w:pPr>
      <w:rPr>
        <w:rFonts w:hint="default"/>
        <w:lang w:val="ru-RU" w:eastAsia="en-US" w:bidi="ar-SA"/>
      </w:rPr>
    </w:lvl>
    <w:lvl w:ilvl="6" w:tplc="46B875E6">
      <w:numFmt w:val="bullet"/>
      <w:lvlText w:val="•"/>
      <w:lvlJc w:val="left"/>
      <w:pPr>
        <w:ind w:left="6210" w:hanging="562"/>
      </w:pPr>
      <w:rPr>
        <w:rFonts w:hint="default"/>
        <w:lang w:val="ru-RU" w:eastAsia="en-US" w:bidi="ar-SA"/>
      </w:rPr>
    </w:lvl>
    <w:lvl w:ilvl="7" w:tplc="6E22AD22">
      <w:numFmt w:val="bullet"/>
      <w:lvlText w:val="•"/>
      <w:lvlJc w:val="left"/>
      <w:pPr>
        <w:ind w:left="7068" w:hanging="562"/>
      </w:pPr>
      <w:rPr>
        <w:rFonts w:hint="default"/>
        <w:lang w:val="ru-RU" w:eastAsia="en-US" w:bidi="ar-SA"/>
      </w:rPr>
    </w:lvl>
    <w:lvl w:ilvl="8" w:tplc="94761FD4">
      <w:numFmt w:val="bullet"/>
      <w:lvlText w:val="•"/>
      <w:lvlJc w:val="left"/>
      <w:pPr>
        <w:ind w:left="7927" w:hanging="562"/>
      </w:pPr>
      <w:rPr>
        <w:rFonts w:hint="default"/>
        <w:lang w:val="ru-RU" w:eastAsia="en-US" w:bidi="ar-SA"/>
      </w:rPr>
    </w:lvl>
  </w:abstractNum>
  <w:abstractNum w:abstractNumId="4">
    <w:nsid w:val="4EA835BE"/>
    <w:multiLevelType w:val="hybridMultilevel"/>
    <w:tmpl w:val="05F4E028"/>
    <w:lvl w:ilvl="0" w:tplc="EFC059E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2A0A752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9902838A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DDDE47D2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4" w:tplc="AF2A53D4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5" w:tplc="54B295E0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1EE6BAEA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7" w:tplc="4810F31E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7F9A984A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5">
    <w:nsid w:val="6D8C5EF8"/>
    <w:multiLevelType w:val="hybridMultilevel"/>
    <w:tmpl w:val="1FD22DE4"/>
    <w:lvl w:ilvl="0" w:tplc="DB3659DE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0E09CC0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2" w:tplc="024EAB40">
      <w:numFmt w:val="bullet"/>
      <w:lvlText w:val="•"/>
      <w:lvlJc w:val="left"/>
      <w:pPr>
        <w:ind w:left="2152" w:hanging="140"/>
      </w:pPr>
      <w:rPr>
        <w:rFonts w:hint="default"/>
        <w:lang w:val="ru-RU" w:eastAsia="en-US" w:bidi="ar-SA"/>
      </w:rPr>
    </w:lvl>
    <w:lvl w:ilvl="3" w:tplc="3C947556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4" w:tplc="DB7814E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5" w:tplc="A0DA4698">
      <w:numFmt w:val="bullet"/>
      <w:lvlText w:val="•"/>
      <w:lvlJc w:val="left"/>
      <w:pPr>
        <w:ind w:left="4962" w:hanging="140"/>
      </w:pPr>
      <w:rPr>
        <w:rFonts w:hint="default"/>
        <w:lang w:val="ru-RU" w:eastAsia="en-US" w:bidi="ar-SA"/>
      </w:rPr>
    </w:lvl>
    <w:lvl w:ilvl="6" w:tplc="A6A80392">
      <w:numFmt w:val="bullet"/>
      <w:lvlText w:val="•"/>
      <w:lvlJc w:val="left"/>
      <w:pPr>
        <w:ind w:left="5898" w:hanging="140"/>
      </w:pPr>
      <w:rPr>
        <w:rFonts w:hint="default"/>
        <w:lang w:val="ru-RU" w:eastAsia="en-US" w:bidi="ar-SA"/>
      </w:rPr>
    </w:lvl>
    <w:lvl w:ilvl="7" w:tplc="46FED8E6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A43E4A7A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1961"/>
    <w:rsid w:val="00211AA6"/>
    <w:rsid w:val="003B1961"/>
    <w:rsid w:val="00857CFA"/>
    <w:rsid w:val="00DA0E45"/>
    <w:rsid w:val="00EB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A72B1-8632-42A7-9596-AD81DE06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1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846</Characters>
  <Application>Microsoft Office Word</Application>
  <DocSecurity>0</DocSecurity>
  <Lines>7</Lines>
  <Paragraphs>1</Paragraphs>
  <ScaleCrop>false</ScaleCrop>
  <Company>SPecialiST RePack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Microsoft</cp:lastModifiedBy>
  <cp:revision>7</cp:revision>
  <dcterms:created xsi:type="dcterms:W3CDTF">2025-06-19T12:36:00Z</dcterms:created>
  <dcterms:modified xsi:type="dcterms:W3CDTF">2025-06-19T16:16:00Z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2010</vt:lpwstr>
  </property>
</Properties>
</file>